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3486A" w14:textId="6352C02E" w:rsidR="003B26F8" w:rsidRPr="008F7FF1" w:rsidRDefault="008F7FF1">
      <w:pPr>
        <w:ind w:firstLine="0"/>
        <w:jc w:val="left"/>
        <w:rPr>
          <w:rFonts w:cs="Times New Roman"/>
          <w:lang w:val="ru-RU"/>
        </w:rPr>
      </w:pPr>
      <w:r w:rsidRPr="008F7FF1">
        <w:rPr>
          <w:rFonts w:cs="Times New Roman"/>
          <w:noProof/>
        </w:rPr>
        <w:drawing>
          <wp:anchor distT="0" distB="0" distL="114300" distR="114300" simplePos="0" relativeHeight="251657216" behindDoc="0" locked="0" layoutInCell="1" allowOverlap="1" wp14:anchorId="662F7DFF" wp14:editId="2FC017BD">
            <wp:simplePos x="0" y="0"/>
            <wp:positionH relativeFrom="column">
              <wp:posOffset>4901565</wp:posOffset>
            </wp:positionH>
            <wp:positionV relativeFrom="paragraph">
              <wp:posOffset>67310</wp:posOffset>
            </wp:positionV>
            <wp:extent cx="1152000" cy="1152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btech-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2AC" w:rsidRPr="008F7FF1">
        <w:rPr>
          <w:rFonts w:cs="Times New Roman"/>
          <w:b/>
          <w:lang w:val="ru-RU"/>
        </w:rPr>
        <w:t>Общество с ограниченной ответственностью «СИБТЕХ»</w:t>
      </w:r>
    </w:p>
    <w:p w14:paraId="48BDFAAD" w14:textId="77777777" w:rsidR="003B26F8" w:rsidRPr="008F7FF1" w:rsidRDefault="000C02AC">
      <w:pPr>
        <w:spacing w:after="0"/>
        <w:ind w:firstLine="0"/>
        <w:jc w:val="left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 xml:space="preserve">ИНН </w:t>
      </w:r>
      <w:proofErr w:type="gramStart"/>
      <w:r w:rsidRPr="008F7FF1">
        <w:rPr>
          <w:rFonts w:cs="Times New Roman"/>
          <w:lang w:val="ru-RU"/>
        </w:rPr>
        <w:t>7000016557  КПП</w:t>
      </w:r>
      <w:proofErr w:type="gramEnd"/>
      <w:r w:rsidRPr="008F7FF1">
        <w:rPr>
          <w:rFonts w:cs="Times New Roman"/>
          <w:lang w:val="ru-RU"/>
        </w:rPr>
        <w:t xml:space="preserve"> 700001001</w:t>
      </w:r>
    </w:p>
    <w:p w14:paraId="3B46958A" w14:textId="529AFABC" w:rsidR="003B26F8" w:rsidRPr="008F7FF1" w:rsidRDefault="000C02AC">
      <w:pPr>
        <w:spacing w:after="0"/>
        <w:ind w:firstLine="0"/>
        <w:jc w:val="left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р/с 40702810910002035554 в ТОМСКОЕ ОТДЕЛЕНИЕ</w:t>
      </w:r>
    </w:p>
    <w:p w14:paraId="1DE3AF0B" w14:textId="6100AEB3" w:rsidR="003B26F8" w:rsidRPr="008F7FF1" w:rsidRDefault="000C02AC">
      <w:pPr>
        <w:spacing w:after="0"/>
        <w:ind w:firstLine="0"/>
        <w:jc w:val="left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 xml:space="preserve">АО </w:t>
      </w:r>
      <w:proofErr w:type="spellStart"/>
      <w:proofErr w:type="gramStart"/>
      <w:r w:rsidRPr="008F7FF1">
        <w:rPr>
          <w:rFonts w:cs="Times New Roman"/>
          <w:lang w:val="ru-RU"/>
        </w:rPr>
        <w:t>ТБанк</w:t>
      </w:r>
      <w:proofErr w:type="spellEnd"/>
      <w:r w:rsidRPr="008F7FF1">
        <w:rPr>
          <w:rFonts w:cs="Times New Roman"/>
          <w:lang w:val="ru-RU"/>
        </w:rPr>
        <w:t xml:space="preserve">  БИК</w:t>
      </w:r>
      <w:proofErr w:type="gramEnd"/>
      <w:r w:rsidRPr="008F7FF1">
        <w:rPr>
          <w:rFonts w:cs="Times New Roman"/>
          <w:lang w:val="ru-RU"/>
        </w:rPr>
        <w:t xml:space="preserve"> 044525974</w:t>
      </w:r>
    </w:p>
    <w:p w14:paraId="42BEFFA7" w14:textId="77777777" w:rsidR="003B26F8" w:rsidRPr="008F7FF1" w:rsidRDefault="000C02AC">
      <w:pPr>
        <w:spacing w:after="0"/>
        <w:ind w:firstLine="0"/>
        <w:jc w:val="left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к/с 30101810145250000974</w:t>
      </w:r>
    </w:p>
    <w:p w14:paraId="34628E86" w14:textId="5F701964" w:rsidR="003B26F8" w:rsidRPr="008F7FF1" w:rsidRDefault="000C02AC">
      <w:pPr>
        <w:spacing w:after="0"/>
        <w:ind w:firstLine="0"/>
        <w:jc w:val="left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офис: г. Томск, Иркутский тракт, д. 79/3, стр. 2</w:t>
      </w:r>
    </w:p>
    <w:p w14:paraId="440270E3" w14:textId="2CEB8B7B" w:rsidR="003B26F8" w:rsidRPr="008F7FF1" w:rsidRDefault="003B26F8">
      <w:pPr>
        <w:ind w:firstLine="0"/>
        <w:jc w:val="right"/>
        <w:rPr>
          <w:rFonts w:cs="Times New Roman"/>
          <w:lang w:val="ru-RU"/>
        </w:rPr>
      </w:pPr>
    </w:p>
    <w:p w14:paraId="2CB195E0" w14:textId="77777777" w:rsidR="003B26F8" w:rsidRPr="008F7FF1" w:rsidRDefault="003B26F8">
      <w:pPr>
        <w:rPr>
          <w:rFonts w:cs="Times New Roman"/>
          <w:lang w:val="ru-RU"/>
        </w:rPr>
      </w:pPr>
    </w:p>
    <w:p w14:paraId="33CF6AF2" w14:textId="78A37E06" w:rsidR="003B26F8" w:rsidRDefault="003B26F8">
      <w:pPr>
        <w:rPr>
          <w:rFonts w:cs="Times New Roman"/>
          <w:lang w:val="ru-RU"/>
        </w:rPr>
      </w:pPr>
    </w:p>
    <w:p w14:paraId="332699CD" w14:textId="7703E523" w:rsidR="008F7FF1" w:rsidRDefault="008F7FF1">
      <w:pPr>
        <w:rPr>
          <w:rFonts w:cs="Times New Roman"/>
          <w:lang w:val="ru-RU"/>
        </w:rPr>
      </w:pPr>
    </w:p>
    <w:p w14:paraId="6B7A5E3B" w14:textId="507DFAA3" w:rsidR="008F7FF1" w:rsidRDefault="008F7FF1">
      <w:pPr>
        <w:rPr>
          <w:rFonts w:cs="Times New Roman"/>
          <w:lang w:val="ru-RU"/>
        </w:rPr>
      </w:pPr>
    </w:p>
    <w:p w14:paraId="0C052D23" w14:textId="77777777" w:rsidR="008F7FF1" w:rsidRPr="008F7FF1" w:rsidRDefault="008F7FF1">
      <w:pPr>
        <w:rPr>
          <w:rFonts w:cs="Times New Roman"/>
          <w:lang w:val="ru-RU"/>
        </w:rPr>
      </w:pPr>
    </w:p>
    <w:p w14:paraId="3746A513" w14:textId="77777777" w:rsidR="003B26F8" w:rsidRPr="008F7FF1" w:rsidRDefault="003B26F8">
      <w:pPr>
        <w:rPr>
          <w:rFonts w:cs="Times New Roman"/>
          <w:lang w:val="ru-RU"/>
        </w:rPr>
      </w:pPr>
    </w:p>
    <w:p w14:paraId="2C37979B" w14:textId="77777777" w:rsidR="003B26F8" w:rsidRPr="008F7FF1" w:rsidRDefault="000C02AC">
      <w:pPr>
        <w:ind w:firstLine="0"/>
        <w:jc w:val="center"/>
        <w:rPr>
          <w:rFonts w:cs="Times New Roman"/>
          <w:lang w:val="ru-RU"/>
        </w:rPr>
      </w:pPr>
      <w:r w:rsidRPr="008F7FF1">
        <w:rPr>
          <w:rFonts w:cs="Times New Roman"/>
          <w:b/>
          <w:sz w:val="32"/>
          <w:lang w:val="ru-RU"/>
        </w:rPr>
        <w:t xml:space="preserve">УСЛОВИЯ </w:t>
      </w:r>
      <w:r w:rsidRPr="008F7FF1">
        <w:rPr>
          <w:rFonts w:cs="Times New Roman"/>
          <w:b/>
          <w:sz w:val="32"/>
          <w:lang w:val="ru-RU"/>
        </w:rPr>
        <w:t>ПОЛЬЗОВАНИЯ ПРОГРАММОЙ</w:t>
      </w:r>
    </w:p>
    <w:p w14:paraId="6BBFD6A5" w14:textId="77777777" w:rsidR="003B26F8" w:rsidRPr="008F7FF1" w:rsidRDefault="000C02AC">
      <w:pPr>
        <w:ind w:firstLine="0"/>
        <w:jc w:val="center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программной платформой «</w:t>
      </w:r>
      <w:proofErr w:type="spellStart"/>
      <w:r w:rsidRPr="008F7FF1">
        <w:rPr>
          <w:rFonts w:cs="Times New Roman"/>
          <w:lang w:val="ru-RU"/>
        </w:rPr>
        <w:t>СибТех.Офис</w:t>
      </w:r>
      <w:proofErr w:type="spellEnd"/>
      <w:r w:rsidRPr="008F7FF1">
        <w:rPr>
          <w:rFonts w:cs="Times New Roman"/>
          <w:lang w:val="ru-RU"/>
        </w:rPr>
        <w:t>»</w:t>
      </w:r>
    </w:p>
    <w:p w14:paraId="399A60C4" w14:textId="77777777" w:rsidR="003B26F8" w:rsidRPr="008F7FF1" w:rsidRDefault="003B26F8">
      <w:pPr>
        <w:rPr>
          <w:rFonts w:cs="Times New Roman"/>
          <w:lang w:val="ru-RU"/>
        </w:rPr>
      </w:pPr>
    </w:p>
    <w:p w14:paraId="727F1D89" w14:textId="77777777" w:rsidR="003B26F8" w:rsidRPr="008F7FF1" w:rsidRDefault="003B26F8">
      <w:pPr>
        <w:rPr>
          <w:rFonts w:cs="Times New Roman"/>
          <w:lang w:val="ru-RU"/>
        </w:rPr>
      </w:pPr>
    </w:p>
    <w:p w14:paraId="119D04E9" w14:textId="77777777" w:rsidR="003B26F8" w:rsidRPr="008F7FF1" w:rsidRDefault="003B26F8">
      <w:pPr>
        <w:rPr>
          <w:rFonts w:cs="Times New Roman"/>
          <w:lang w:val="ru-RU"/>
        </w:rPr>
      </w:pPr>
    </w:p>
    <w:p w14:paraId="4FD22719" w14:textId="77777777" w:rsidR="003B26F8" w:rsidRPr="008F7FF1" w:rsidRDefault="000C02AC">
      <w:pPr>
        <w:ind w:firstLine="0"/>
        <w:jc w:val="center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Версия программного обеспечения: 1.05.04</w:t>
      </w:r>
    </w:p>
    <w:p w14:paraId="4C32DCB9" w14:textId="77777777" w:rsidR="003B26F8" w:rsidRPr="008F7FF1" w:rsidRDefault="000C02AC">
      <w:pPr>
        <w:ind w:firstLine="0"/>
        <w:jc w:val="center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Дата подготовки документа: «05» сентября 2026 г.</w:t>
      </w:r>
    </w:p>
    <w:p w14:paraId="564A7B99" w14:textId="77777777" w:rsidR="003B26F8" w:rsidRPr="008F7FF1" w:rsidRDefault="003B26F8">
      <w:pPr>
        <w:rPr>
          <w:rFonts w:cs="Times New Roman"/>
          <w:lang w:val="ru-RU"/>
        </w:rPr>
      </w:pPr>
    </w:p>
    <w:p w14:paraId="027486FC" w14:textId="77777777" w:rsidR="003B26F8" w:rsidRPr="008F7FF1" w:rsidRDefault="003B26F8">
      <w:pPr>
        <w:rPr>
          <w:rFonts w:cs="Times New Roman"/>
          <w:lang w:val="ru-RU"/>
        </w:rPr>
      </w:pPr>
    </w:p>
    <w:p w14:paraId="4B6B2253" w14:textId="77777777" w:rsidR="003B26F8" w:rsidRPr="008F7FF1" w:rsidRDefault="003B26F8">
      <w:pPr>
        <w:rPr>
          <w:rFonts w:cs="Times New Roman"/>
          <w:lang w:val="ru-RU"/>
        </w:rPr>
      </w:pPr>
    </w:p>
    <w:p w14:paraId="6810AD82" w14:textId="77777777" w:rsidR="003B26F8" w:rsidRPr="008F7FF1" w:rsidRDefault="003B26F8">
      <w:pPr>
        <w:rPr>
          <w:rFonts w:cs="Times New Roman"/>
          <w:lang w:val="ru-RU"/>
        </w:rPr>
      </w:pPr>
    </w:p>
    <w:p w14:paraId="62DD3F86" w14:textId="60E92059" w:rsidR="003B26F8" w:rsidRPr="008F7FF1" w:rsidRDefault="003B26F8">
      <w:pPr>
        <w:rPr>
          <w:rFonts w:cs="Times New Roman"/>
          <w:lang w:val="ru-RU"/>
        </w:rPr>
      </w:pPr>
    </w:p>
    <w:p w14:paraId="6A8AD2CB" w14:textId="6AC59521" w:rsidR="008F7FF1" w:rsidRPr="008F7FF1" w:rsidRDefault="008F7FF1">
      <w:pPr>
        <w:rPr>
          <w:rFonts w:cs="Times New Roman"/>
          <w:lang w:val="ru-RU"/>
        </w:rPr>
      </w:pPr>
    </w:p>
    <w:p w14:paraId="38F6F598" w14:textId="7538A38E" w:rsidR="008F7FF1" w:rsidRPr="008F7FF1" w:rsidRDefault="008F7FF1">
      <w:pPr>
        <w:rPr>
          <w:rFonts w:cs="Times New Roman"/>
          <w:lang w:val="ru-RU"/>
        </w:rPr>
      </w:pPr>
    </w:p>
    <w:p w14:paraId="18E7688A" w14:textId="00A2239E" w:rsidR="008F7FF1" w:rsidRPr="008F7FF1" w:rsidRDefault="008F7FF1">
      <w:pPr>
        <w:rPr>
          <w:rFonts w:cs="Times New Roman"/>
          <w:lang w:val="ru-RU"/>
        </w:rPr>
      </w:pPr>
    </w:p>
    <w:p w14:paraId="673D21B0" w14:textId="2F424D1C" w:rsidR="008F7FF1" w:rsidRPr="008F7FF1" w:rsidRDefault="008F7FF1">
      <w:pPr>
        <w:rPr>
          <w:rFonts w:cs="Times New Roman"/>
          <w:lang w:val="ru-RU"/>
        </w:rPr>
      </w:pPr>
    </w:p>
    <w:p w14:paraId="1D94E6E4" w14:textId="746A89BF" w:rsidR="008F7FF1" w:rsidRPr="008F7FF1" w:rsidRDefault="008F7FF1">
      <w:pPr>
        <w:rPr>
          <w:rFonts w:cs="Times New Roman"/>
          <w:lang w:val="ru-RU"/>
        </w:rPr>
      </w:pPr>
    </w:p>
    <w:p w14:paraId="36336B2F" w14:textId="6DA3BB38" w:rsidR="008F7FF1" w:rsidRPr="008F7FF1" w:rsidRDefault="008F7FF1">
      <w:pPr>
        <w:rPr>
          <w:rFonts w:cs="Times New Roman"/>
          <w:lang w:val="ru-RU"/>
        </w:rPr>
      </w:pPr>
    </w:p>
    <w:p w14:paraId="3D5248AF" w14:textId="18BB2670" w:rsidR="008F7FF1" w:rsidRPr="008F7FF1" w:rsidRDefault="008F7FF1">
      <w:pPr>
        <w:rPr>
          <w:rFonts w:cs="Times New Roman"/>
          <w:lang w:val="ru-RU"/>
        </w:rPr>
      </w:pPr>
    </w:p>
    <w:p w14:paraId="5EBE4764" w14:textId="44C5A3B7" w:rsidR="008F7FF1" w:rsidRPr="008F7FF1" w:rsidRDefault="008F7FF1">
      <w:pPr>
        <w:rPr>
          <w:rFonts w:cs="Times New Roman"/>
          <w:lang w:val="ru-RU"/>
        </w:rPr>
      </w:pPr>
    </w:p>
    <w:p w14:paraId="6D267BE5" w14:textId="786BE6EA" w:rsidR="008F7FF1" w:rsidRPr="008F7FF1" w:rsidRDefault="008F7FF1">
      <w:pPr>
        <w:rPr>
          <w:rFonts w:cs="Times New Roman"/>
          <w:lang w:val="ru-RU"/>
        </w:rPr>
      </w:pPr>
    </w:p>
    <w:p w14:paraId="5E86A068" w14:textId="6DC4AA4B" w:rsidR="008F7FF1" w:rsidRPr="008F7FF1" w:rsidRDefault="008F7FF1">
      <w:pPr>
        <w:rPr>
          <w:rFonts w:cs="Times New Roman"/>
          <w:lang w:val="ru-RU"/>
        </w:rPr>
      </w:pPr>
    </w:p>
    <w:p w14:paraId="2CC5EA65" w14:textId="77777777" w:rsidR="008F7FF1" w:rsidRPr="008F7FF1" w:rsidRDefault="008F7FF1">
      <w:pPr>
        <w:rPr>
          <w:rFonts w:cs="Times New Roman"/>
          <w:lang w:val="ru-RU"/>
        </w:rPr>
      </w:pPr>
    </w:p>
    <w:p w14:paraId="5245A5BF" w14:textId="756A89A1" w:rsidR="003B26F8" w:rsidRPr="008F7FF1" w:rsidRDefault="000C02AC" w:rsidP="008F7FF1">
      <w:pPr>
        <w:ind w:firstLine="0"/>
        <w:jc w:val="center"/>
        <w:rPr>
          <w:rFonts w:cs="Times New Roman"/>
        </w:rPr>
      </w:pPr>
      <w:r w:rsidRPr="008F7FF1">
        <w:rPr>
          <w:rFonts w:cs="Times New Roman"/>
        </w:rPr>
        <w:t xml:space="preserve">г. </w:t>
      </w:r>
      <w:proofErr w:type="spellStart"/>
      <w:r w:rsidRPr="008F7FF1">
        <w:rPr>
          <w:rFonts w:cs="Times New Roman"/>
        </w:rPr>
        <w:t>Томск</w:t>
      </w:r>
      <w:proofErr w:type="spellEnd"/>
      <w:r w:rsidRPr="008F7FF1">
        <w:rPr>
          <w:rFonts w:cs="Times New Roman"/>
        </w:rPr>
        <w:br/>
        <w:t>2026</w:t>
      </w:r>
    </w:p>
    <w:p w14:paraId="54F4692D" w14:textId="77777777" w:rsidR="003B26F8" w:rsidRPr="008F7FF1" w:rsidRDefault="000C02AC">
      <w:pPr>
        <w:pStyle w:val="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lastRenderedPageBreak/>
        <w:t>1. Общие положения</w:t>
      </w:r>
    </w:p>
    <w:p w14:paraId="3F73C68E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 xml:space="preserve">Настоящие Условия регулируют использование </w:t>
      </w:r>
      <w:r w:rsidRPr="008F7FF1">
        <w:rPr>
          <w:rFonts w:cs="Times New Roman"/>
          <w:lang w:val="ru-RU"/>
        </w:rPr>
        <w:t>программной платформы «</w:t>
      </w:r>
      <w:proofErr w:type="spellStart"/>
      <w:r w:rsidRPr="008F7FF1">
        <w:rPr>
          <w:rFonts w:cs="Times New Roman"/>
          <w:lang w:val="ru-RU"/>
        </w:rPr>
        <w:t>СибТех.Офис</w:t>
      </w:r>
      <w:proofErr w:type="spellEnd"/>
      <w:r w:rsidRPr="008F7FF1">
        <w:rPr>
          <w:rFonts w:cs="Times New Roman"/>
          <w:lang w:val="ru-RU"/>
        </w:rPr>
        <w:t>» версии 1.05.04, правообладателем которой является Общество с ограниченной ответственностью «СИБТЕХ» (ИНН 7000016557, КПП 700001001; далее — «Правообладатель»).</w:t>
      </w:r>
    </w:p>
    <w:p w14:paraId="5794FBF1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Право использования Платформы и отдельных функциональных мод</w:t>
      </w:r>
      <w:r w:rsidRPr="008F7FF1">
        <w:rPr>
          <w:rFonts w:cs="Times New Roman"/>
          <w:lang w:val="ru-RU"/>
        </w:rPr>
        <w:t>улей предоставляется на основании лицензионного договора или иного договора, предусматривающего предоставление права использования программного обеспечения. Настоящие Условия применяются в части, не противоречащей такому договору. При расхождении преимущес</w:t>
      </w:r>
      <w:r w:rsidRPr="008F7FF1">
        <w:rPr>
          <w:rFonts w:cs="Times New Roman"/>
          <w:lang w:val="ru-RU"/>
        </w:rPr>
        <w:t>тво имеет договор.</w:t>
      </w:r>
    </w:p>
    <w:p w14:paraId="09923BE6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Регистрация учетной записи, вход в Платформу или фактическое использование доступного модуля означает ознакомление пользователя с настоящими Условиями. Если пользователь действует от имени организации, он подтверждает наличие соответству</w:t>
      </w:r>
      <w:r w:rsidRPr="008F7FF1">
        <w:rPr>
          <w:rFonts w:cs="Times New Roman"/>
          <w:lang w:val="ru-RU"/>
        </w:rPr>
        <w:t>ющих полномочий.</w:t>
      </w:r>
    </w:p>
    <w:p w14:paraId="4A1096E2" w14:textId="77777777" w:rsidR="003B26F8" w:rsidRPr="008F7FF1" w:rsidRDefault="000C02AC">
      <w:pPr>
        <w:pStyle w:val="1"/>
        <w:rPr>
          <w:rFonts w:ascii="Times New Roman" w:hAnsi="Times New Roman" w:cs="Times New Roman"/>
        </w:rPr>
      </w:pPr>
      <w:r w:rsidRPr="008F7FF1">
        <w:rPr>
          <w:rFonts w:ascii="Times New Roman" w:hAnsi="Times New Roman" w:cs="Times New Roman"/>
        </w:rPr>
        <w:t>2. Термины</w:t>
      </w:r>
    </w:p>
    <w:tbl>
      <w:tblPr>
        <w:tblW w:w="936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760"/>
      </w:tblGrid>
      <w:tr w:rsidR="008F7FF1" w:rsidRPr="008F7FF1" w14:paraId="0AE95552" w14:textId="77777777" w:rsidTr="008F7FF1">
        <w:trPr>
          <w:jc w:val="center"/>
        </w:trPr>
        <w:tc>
          <w:tcPr>
            <w:tcW w:w="2600" w:type="dxa"/>
            <w:shd w:val="clear" w:color="auto" w:fill="auto"/>
            <w:vAlign w:val="center"/>
          </w:tcPr>
          <w:p w14:paraId="79793C02" w14:textId="77777777" w:rsidR="003B26F8" w:rsidRPr="008F7FF1" w:rsidRDefault="000C02AC">
            <w:pPr>
              <w:ind w:firstLine="0"/>
              <w:jc w:val="center"/>
              <w:rPr>
                <w:rFonts w:cs="Times New Roman"/>
              </w:rPr>
            </w:pPr>
            <w:r w:rsidRPr="008F7FF1">
              <w:rPr>
                <w:rFonts w:cs="Times New Roman"/>
                <w:b/>
                <w:sz w:val="20"/>
              </w:rPr>
              <w:t>Термин</w:t>
            </w:r>
          </w:p>
        </w:tc>
        <w:tc>
          <w:tcPr>
            <w:tcW w:w="6760" w:type="dxa"/>
            <w:shd w:val="clear" w:color="auto" w:fill="auto"/>
            <w:vAlign w:val="center"/>
          </w:tcPr>
          <w:p w14:paraId="3B0005BF" w14:textId="77777777" w:rsidR="003B26F8" w:rsidRPr="008F7FF1" w:rsidRDefault="000C02AC">
            <w:pPr>
              <w:ind w:firstLine="0"/>
              <w:jc w:val="center"/>
              <w:rPr>
                <w:rFonts w:cs="Times New Roman"/>
              </w:rPr>
            </w:pPr>
            <w:r w:rsidRPr="008F7FF1">
              <w:rPr>
                <w:rFonts w:cs="Times New Roman"/>
                <w:b/>
                <w:sz w:val="20"/>
              </w:rPr>
              <w:t>Значение</w:t>
            </w:r>
          </w:p>
        </w:tc>
      </w:tr>
      <w:tr w:rsidR="008F7FF1" w:rsidRPr="008F7FF1" w14:paraId="1CA55CBF" w14:textId="77777777" w:rsidTr="008F7FF1">
        <w:trPr>
          <w:jc w:val="center"/>
        </w:trPr>
        <w:tc>
          <w:tcPr>
            <w:tcW w:w="2600" w:type="dxa"/>
            <w:shd w:val="clear" w:color="auto" w:fill="auto"/>
          </w:tcPr>
          <w:p w14:paraId="347AD19A" w14:textId="77777777" w:rsidR="003B26F8" w:rsidRPr="008F7FF1" w:rsidRDefault="000C02AC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8F7FF1">
              <w:rPr>
                <w:rFonts w:cs="Times New Roman"/>
                <w:sz w:val="19"/>
              </w:rPr>
              <w:t>Платформа</w:t>
            </w:r>
            <w:proofErr w:type="spellEnd"/>
          </w:p>
        </w:tc>
        <w:tc>
          <w:tcPr>
            <w:tcW w:w="6760" w:type="dxa"/>
            <w:shd w:val="clear" w:color="auto" w:fill="auto"/>
          </w:tcPr>
          <w:p w14:paraId="66C7DE3B" w14:textId="77777777" w:rsidR="003B26F8" w:rsidRPr="008F7FF1" w:rsidRDefault="000C02AC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8F7FF1">
              <w:rPr>
                <w:rFonts w:cs="Times New Roman"/>
                <w:sz w:val="19"/>
                <w:lang w:val="ru-RU"/>
              </w:rPr>
              <w:t>Программная платформа «</w:t>
            </w:r>
            <w:proofErr w:type="spellStart"/>
            <w:r w:rsidRPr="008F7FF1">
              <w:rPr>
                <w:rFonts w:cs="Times New Roman"/>
                <w:sz w:val="19"/>
                <w:lang w:val="ru-RU"/>
              </w:rPr>
              <w:t>СибТех.Офис</w:t>
            </w:r>
            <w:proofErr w:type="spellEnd"/>
            <w:r w:rsidRPr="008F7FF1">
              <w:rPr>
                <w:rFonts w:cs="Times New Roman"/>
                <w:sz w:val="19"/>
                <w:lang w:val="ru-RU"/>
              </w:rPr>
              <w:t>», включая веб-интерфейс, административную панель и функциональные модули.</w:t>
            </w:r>
          </w:p>
        </w:tc>
      </w:tr>
      <w:tr w:rsidR="008F7FF1" w:rsidRPr="008F7FF1" w14:paraId="390B7EC5" w14:textId="77777777" w:rsidTr="008F7FF1">
        <w:trPr>
          <w:jc w:val="center"/>
        </w:trPr>
        <w:tc>
          <w:tcPr>
            <w:tcW w:w="2600" w:type="dxa"/>
            <w:shd w:val="clear" w:color="auto" w:fill="auto"/>
          </w:tcPr>
          <w:p w14:paraId="0EE3C0AA" w14:textId="77777777" w:rsidR="003B26F8" w:rsidRPr="008F7FF1" w:rsidRDefault="000C02AC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8F7FF1">
              <w:rPr>
                <w:rFonts w:cs="Times New Roman"/>
                <w:sz w:val="19"/>
              </w:rPr>
              <w:t>Пользователь</w:t>
            </w:r>
            <w:proofErr w:type="spellEnd"/>
          </w:p>
        </w:tc>
        <w:tc>
          <w:tcPr>
            <w:tcW w:w="6760" w:type="dxa"/>
            <w:shd w:val="clear" w:color="auto" w:fill="auto"/>
          </w:tcPr>
          <w:p w14:paraId="5262F2DA" w14:textId="77777777" w:rsidR="003B26F8" w:rsidRPr="008F7FF1" w:rsidRDefault="000C02AC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8F7FF1">
              <w:rPr>
                <w:rFonts w:cs="Times New Roman"/>
                <w:sz w:val="19"/>
                <w:lang w:val="ru-RU"/>
              </w:rPr>
              <w:t xml:space="preserve">Физическое лицо, использующее Платформу от своего имени или от имени </w:t>
            </w:r>
            <w:r w:rsidRPr="008F7FF1">
              <w:rPr>
                <w:rFonts w:cs="Times New Roman"/>
                <w:sz w:val="19"/>
                <w:lang w:val="ru-RU"/>
              </w:rPr>
              <w:t>заказчика.</w:t>
            </w:r>
          </w:p>
        </w:tc>
      </w:tr>
      <w:tr w:rsidR="008F7FF1" w:rsidRPr="008F7FF1" w14:paraId="072A395C" w14:textId="77777777" w:rsidTr="008F7FF1">
        <w:trPr>
          <w:jc w:val="center"/>
        </w:trPr>
        <w:tc>
          <w:tcPr>
            <w:tcW w:w="2600" w:type="dxa"/>
            <w:shd w:val="clear" w:color="auto" w:fill="auto"/>
          </w:tcPr>
          <w:p w14:paraId="090B22C9" w14:textId="77777777" w:rsidR="003B26F8" w:rsidRPr="008F7FF1" w:rsidRDefault="000C02AC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8F7FF1">
              <w:rPr>
                <w:rFonts w:cs="Times New Roman"/>
                <w:sz w:val="19"/>
              </w:rPr>
              <w:t>Заказчик</w:t>
            </w:r>
            <w:proofErr w:type="spellEnd"/>
          </w:p>
        </w:tc>
        <w:tc>
          <w:tcPr>
            <w:tcW w:w="6760" w:type="dxa"/>
            <w:shd w:val="clear" w:color="auto" w:fill="auto"/>
          </w:tcPr>
          <w:p w14:paraId="0B423CFC" w14:textId="77777777" w:rsidR="003B26F8" w:rsidRPr="008F7FF1" w:rsidRDefault="000C02AC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8F7FF1">
              <w:rPr>
                <w:rFonts w:cs="Times New Roman"/>
                <w:sz w:val="19"/>
                <w:lang w:val="ru-RU"/>
              </w:rPr>
              <w:t>Организация или лицо, которому право использования предоставлено по договору.</w:t>
            </w:r>
          </w:p>
        </w:tc>
      </w:tr>
      <w:tr w:rsidR="008F7FF1" w:rsidRPr="008F7FF1" w14:paraId="5ADAD08F" w14:textId="77777777" w:rsidTr="008F7FF1">
        <w:trPr>
          <w:jc w:val="center"/>
        </w:trPr>
        <w:tc>
          <w:tcPr>
            <w:tcW w:w="2600" w:type="dxa"/>
            <w:shd w:val="clear" w:color="auto" w:fill="auto"/>
          </w:tcPr>
          <w:p w14:paraId="79E73F88" w14:textId="77777777" w:rsidR="003B26F8" w:rsidRPr="008F7FF1" w:rsidRDefault="000C02AC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8F7FF1">
              <w:rPr>
                <w:rFonts w:cs="Times New Roman"/>
                <w:sz w:val="19"/>
              </w:rPr>
              <w:t>Конвертер</w:t>
            </w:r>
            <w:proofErr w:type="spellEnd"/>
            <w:r w:rsidRPr="008F7FF1">
              <w:rPr>
                <w:rFonts w:cs="Times New Roman"/>
                <w:sz w:val="19"/>
              </w:rPr>
              <w:t xml:space="preserve"> </w:t>
            </w:r>
            <w:proofErr w:type="spellStart"/>
            <w:r w:rsidRPr="008F7FF1">
              <w:rPr>
                <w:rFonts w:cs="Times New Roman"/>
                <w:sz w:val="19"/>
              </w:rPr>
              <w:t>макросов</w:t>
            </w:r>
            <w:proofErr w:type="spellEnd"/>
          </w:p>
        </w:tc>
        <w:tc>
          <w:tcPr>
            <w:tcW w:w="6760" w:type="dxa"/>
            <w:shd w:val="clear" w:color="auto" w:fill="auto"/>
          </w:tcPr>
          <w:p w14:paraId="377D3EB1" w14:textId="77777777" w:rsidR="003B26F8" w:rsidRPr="008F7FF1" w:rsidRDefault="000C02AC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8F7FF1">
              <w:rPr>
                <w:rFonts w:cs="Times New Roman"/>
                <w:sz w:val="19"/>
                <w:lang w:val="ru-RU"/>
              </w:rPr>
              <w:t xml:space="preserve">Модуль обработки </w:t>
            </w:r>
            <w:r w:rsidRPr="008F7FF1">
              <w:rPr>
                <w:rFonts w:cs="Times New Roman"/>
                <w:sz w:val="19"/>
              </w:rPr>
              <w:t>VBA</w:t>
            </w:r>
            <w:r w:rsidRPr="008F7FF1">
              <w:rPr>
                <w:rFonts w:cs="Times New Roman"/>
                <w:sz w:val="19"/>
                <w:lang w:val="ru-RU"/>
              </w:rPr>
              <w:t xml:space="preserve">-кода из </w:t>
            </w:r>
            <w:proofErr w:type="gramStart"/>
            <w:r w:rsidRPr="008F7FF1">
              <w:rPr>
                <w:rFonts w:cs="Times New Roman"/>
                <w:sz w:val="19"/>
                <w:lang w:val="ru-RU"/>
              </w:rPr>
              <w:t>файлов .</w:t>
            </w:r>
            <w:proofErr w:type="spellStart"/>
            <w:r w:rsidRPr="008F7FF1">
              <w:rPr>
                <w:rFonts w:cs="Times New Roman"/>
                <w:sz w:val="19"/>
              </w:rPr>
              <w:t>vba</w:t>
            </w:r>
            <w:proofErr w:type="spellEnd"/>
            <w:proofErr w:type="gramEnd"/>
            <w:r w:rsidRPr="008F7FF1">
              <w:rPr>
                <w:rFonts w:cs="Times New Roman"/>
                <w:sz w:val="19"/>
                <w:lang w:val="ru-RU"/>
              </w:rPr>
              <w:t xml:space="preserve"> и .</w:t>
            </w:r>
            <w:r w:rsidRPr="008F7FF1">
              <w:rPr>
                <w:rFonts w:cs="Times New Roman"/>
                <w:sz w:val="19"/>
              </w:rPr>
              <w:t>bas</w:t>
            </w:r>
            <w:r w:rsidRPr="008F7FF1">
              <w:rPr>
                <w:rFonts w:cs="Times New Roman"/>
                <w:sz w:val="19"/>
                <w:lang w:val="ru-RU"/>
              </w:rPr>
              <w:t xml:space="preserve"> с формированием файла .</w:t>
            </w:r>
            <w:proofErr w:type="spellStart"/>
            <w:r w:rsidRPr="008F7FF1">
              <w:rPr>
                <w:rFonts w:cs="Times New Roman"/>
                <w:sz w:val="19"/>
              </w:rPr>
              <w:t>js</w:t>
            </w:r>
            <w:proofErr w:type="spellEnd"/>
            <w:r w:rsidRPr="008F7FF1">
              <w:rPr>
                <w:rFonts w:cs="Times New Roman"/>
                <w:sz w:val="19"/>
                <w:lang w:val="ru-RU"/>
              </w:rPr>
              <w:t>.</w:t>
            </w:r>
          </w:p>
        </w:tc>
      </w:tr>
      <w:tr w:rsidR="008F7FF1" w:rsidRPr="008F7FF1" w14:paraId="4A119FE8" w14:textId="77777777" w:rsidTr="008F7FF1">
        <w:trPr>
          <w:jc w:val="center"/>
        </w:trPr>
        <w:tc>
          <w:tcPr>
            <w:tcW w:w="2600" w:type="dxa"/>
            <w:shd w:val="clear" w:color="auto" w:fill="auto"/>
          </w:tcPr>
          <w:p w14:paraId="177FEA00" w14:textId="77777777" w:rsidR="003B26F8" w:rsidRPr="008F7FF1" w:rsidRDefault="000C02AC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8F7FF1">
              <w:rPr>
                <w:rFonts w:cs="Times New Roman"/>
                <w:sz w:val="19"/>
              </w:rPr>
              <w:t>Модуль</w:t>
            </w:r>
            <w:proofErr w:type="spellEnd"/>
            <w:r w:rsidRPr="008F7FF1">
              <w:rPr>
                <w:rFonts w:cs="Times New Roman"/>
                <w:sz w:val="19"/>
              </w:rPr>
              <w:t xml:space="preserve"> </w:t>
            </w:r>
            <w:proofErr w:type="spellStart"/>
            <w:r w:rsidRPr="008F7FF1">
              <w:rPr>
                <w:rFonts w:cs="Times New Roman"/>
                <w:sz w:val="19"/>
              </w:rPr>
              <w:t>совместного</w:t>
            </w:r>
            <w:proofErr w:type="spellEnd"/>
            <w:r w:rsidRPr="008F7FF1">
              <w:rPr>
                <w:rFonts w:cs="Times New Roman"/>
                <w:sz w:val="19"/>
              </w:rPr>
              <w:t xml:space="preserve"> </w:t>
            </w:r>
            <w:proofErr w:type="spellStart"/>
            <w:r w:rsidRPr="008F7FF1">
              <w:rPr>
                <w:rFonts w:cs="Times New Roman"/>
                <w:sz w:val="19"/>
              </w:rPr>
              <w:t>доступа</w:t>
            </w:r>
            <w:proofErr w:type="spellEnd"/>
          </w:p>
        </w:tc>
        <w:tc>
          <w:tcPr>
            <w:tcW w:w="6760" w:type="dxa"/>
            <w:shd w:val="clear" w:color="auto" w:fill="auto"/>
          </w:tcPr>
          <w:p w14:paraId="2140B2A1" w14:textId="77777777" w:rsidR="003B26F8" w:rsidRPr="008F7FF1" w:rsidRDefault="000C02AC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8F7FF1">
              <w:rPr>
                <w:rFonts w:cs="Times New Roman"/>
                <w:sz w:val="19"/>
                <w:lang w:val="ru-RU"/>
              </w:rPr>
              <w:t xml:space="preserve">Плагин Р7-Офис и </w:t>
            </w:r>
            <w:r w:rsidRPr="008F7FF1">
              <w:rPr>
                <w:rFonts w:cs="Times New Roman"/>
                <w:sz w:val="19"/>
                <w:lang w:val="ru-RU"/>
              </w:rPr>
              <w:t>серверный компонент синхронизации для совместной работы в контуре заказчика.</w:t>
            </w:r>
          </w:p>
        </w:tc>
      </w:tr>
      <w:tr w:rsidR="008F7FF1" w:rsidRPr="008F7FF1" w14:paraId="2F8C9547" w14:textId="77777777" w:rsidTr="008F7FF1">
        <w:trPr>
          <w:jc w:val="center"/>
        </w:trPr>
        <w:tc>
          <w:tcPr>
            <w:tcW w:w="2600" w:type="dxa"/>
            <w:shd w:val="clear" w:color="auto" w:fill="auto"/>
          </w:tcPr>
          <w:p w14:paraId="213063D2" w14:textId="77777777" w:rsidR="003B26F8" w:rsidRPr="008F7FF1" w:rsidRDefault="000C02AC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8F7FF1">
              <w:rPr>
                <w:rFonts w:cs="Times New Roman"/>
                <w:sz w:val="19"/>
              </w:rPr>
              <w:t>Учетная</w:t>
            </w:r>
            <w:proofErr w:type="spellEnd"/>
            <w:r w:rsidRPr="008F7FF1">
              <w:rPr>
                <w:rFonts w:cs="Times New Roman"/>
                <w:sz w:val="19"/>
              </w:rPr>
              <w:t xml:space="preserve"> </w:t>
            </w:r>
            <w:proofErr w:type="spellStart"/>
            <w:r w:rsidRPr="008F7FF1">
              <w:rPr>
                <w:rFonts w:cs="Times New Roman"/>
                <w:sz w:val="19"/>
              </w:rPr>
              <w:t>запись</w:t>
            </w:r>
            <w:proofErr w:type="spellEnd"/>
          </w:p>
        </w:tc>
        <w:tc>
          <w:tcPr>
            <w:tcW w:w="6760" w:type="dxa"/>
            <w:shd w:val="clear" w:color="auto" w:fill="auto"/>
          </w:tcPr>
          <w:p w14:paraId="58722F47" w14:textId="77777777" w:rsidR="003B26F8" w:rsidRPr="008F7FF1" w:rsidRDefault="000C02AC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8F7FF1">
              <w:rPr>
                <w:rFonts w:cs="Times New Roman"/>
                <w:sz w:val="19"/>
                <w:lang w:val="ru-RU"/>
              </w:rPr>
              <w:t>Совокупность идентификатора и данных пользователя, используемых для доступа.</w:t>
            </w:r>
          </w:p>
        </w:tc>
      </w:tr>
    </w:tbl>
    <w:p w14:paraId="3F47A081" w14:textId="77777777" w:rsidR="003B26F8" w:rsidRPr="008F7FF1" w:rsidRDefault="003B26F8">
      <w:pPr>
        <w:spacing w:after="0"/>
        <w:rPr>
          <w:rFonts w:cs="Times New Roman"/>
          <w:lang w:val="ru-RU"/>
        </w:rPr>
      </w:pPr>
    </w:p>
    <w:p w14:paraId="39E55B4A" w14:textId="77777777" w:rsidR="003B26F8" w:rsidRPr="008F7FF1" w:rsidRDefault="000C02AC">
      <w:pPr>
        <w:pStyle w:val="1"/>
        <w:rPr>
          <w:rFonts w:ascii="Times New Roman" w:hAnsi="Times New Roman" w:cs="Times New Roman"/>
        </w:rPr>
      </w:pPr>
      <w:r w:rsidRPr="008F7FF1">
        <w:rPr>
          <w:rFonts w:ascii="Times New Roman" w:hAnsi="Times New Roman" w:cs="Times New Roman"/>
        </w:rPr>
        <w:t>3. Предоставление доступа</w:t>
      </w:r>
    </w:p>
    <w:p w14:paraId="2EEC0B56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 xml:space="preserve">пользователь самостоятельно регистрируется, указывая ФИО, </w:t>
      </w:r>
      <w:r w:rsidRPr="008F7FF1">
        <w:rPr>
          <w:rFonts w:cs="Times New Roman"/>
        </w:rPr>
        <w:t>email</w:t>
      </w:r>
      <w:r w:rsidRPr="008F7FF1">
        <w:rPr>
          <w:rFonts w:cs="Times New Roman"/>
          <w:lang w:val="ru-RU"/>
        </w:rPr>
        <w:t>, организацию и пароль;</w:t>
      </w:r>
    </w:p>
    <w:p w14:paraId="307BB9D6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после регистрации присваивается уникальный идентификатор;</w:t>
      </w:r>
    </w:p>
    <w:p w14:paraId="1595072F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доступ к каждому модулю активируется администратором правообладателя в соответствии с договором;</w:t>
      </w:r>
    </w:p>
    <w:p w14:paraId="114151A5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 xml:space="preserve">лицензионные ключи для самостоятельной активации не </w:t>
      </w:r>
      <w:r w:rsidRPr="008F7FF1">
        <w:rPr>
          <w:rFonts w:cs="Times New Roman"/>
          <w:lang w:val="ru-RU"/>
        </w:rPr>
        <w:t>применяются;</w:t>
      </w:r>
    </w:p>
    <w:p w14:paraId="11E5E9EE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правообладатель вправе закрыть доступ при окончании срока права использования, исчерпании установленного лимита, нарушении договора или настоящих Условий.</w:t>
      </w:r>
    </w:p>
    <w:p w14:paraId="3C4C11C6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Если доступ к модулю не предоставлен, пользователь видит информационное сообщение о необ</w:t>
      </w:r>
      <w:r w:rsidRPr="008F7FF1">
        <w:rPr>
          <w:rFonts w:cs="Times New Roman"/>
          <w:lang w:val="ru-RU"/>
        </w:rPr>
        <w:t>ходимости обратиться к правообладателю. Наличие учетной записи само по себе не означает предоставления права использовать все модули.</w:t>
      </w:r>
    </w:p>
    <w:p w14:paraId="4D52A941" w14:textId="77777777" w:rsidR="003B26F8" w:rsidRPr="008F7FF1" w:rsidRDefault="000C02AC">
      <w:pPr>
        <w:pStyle w:val="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t>4. Объем разрешенного использования</w:t>
      </w:r>
    </w:p>
    <w:p w14:paraId="7733F1A9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Пользователь вправе использовать доступные модули в пределах назначения Платформы, сро</w:t>
      </w:r>
      <w:r w:rsidRPr="008F7FF1">
        <w:rPr>
          <w:rFonts w:cs="Times New Roman"/>
          <w:lang w:val="ru-RU"/>
        </w:rPr>
        <w:t>ка, территории, количества пользователей, объема исходного кода и иных ограничений, установленных договором.</w:t>
      </w:r>
    </w:p>
    <w:p w14:paraId="1ECAD270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 xml:space="preserve">загружать разрешенные заказчиком </w:t>
      </w:r>
      <w:proofErr w:type="gramStart"/>
      <w:r w:rsidRPr="008F7FF1">
        <w:rPr>
          <w:rFonts w:cs="Times New Roman"/>
          <w:lang w:val="ru-RU"/>
        </w:rPr>
        <w:t>файлы .</w:t>
      </w:r>
      <w:proofErr w:type="spellStart"/>
      <w:r w:rsidRPr="008F7FF1">
        <w:rPr>
          <w:rFonts w:cs="Times New Roman"/>
        </w:rPr>
        <w:t>vba</w:t>
      </w:r>
      <w:proofErr w:type="spellEnd"/>
      <w:proofErr w:type="gramEnd"/>
      <w:r w:rsidRPr="008F7FF1">
        <w:rPr>
          <w:rFonts w:cs="Times New Roman"/>
          <w:lang w:val="ru-RU"/>
        </w:rPr>
        <w:t xml:space="preserve"> и .</w:t>
      </w:r>
      <w:r w:rsidRPr="008F7FF1">
        <w:rPr>
          <w:rFonts w:cs="Times New Roman"/>
        </w:rPr>
        <w:t>bas</w:t>
      </w:r>
      <w:r w:rsidRPr="008F7FF1">
        <w:rPr>
          <w:rFonts w:cs="Times New Roman"/>
          <w:lang w:val="ru-RU"/>
        </w:rPr>
        <w:t xml:space="preserve"> и получать результат .</w:t>
      </w:r>
      <w:proofErr w:type="spellStart"/>
      <w:r w:rsidRPr="008F7FF1">
        <w:rPr>
          <w:rFonts w:cs="Times New Roman"/>
        </w:rPr>
        <w:t>js</w:t>
      </w:r>
      <w:proofErr w:type="spellEnd"/>
      <w:r w:rsidRPr="008F7FF1">
        <w:rPr>
          <w:rFonts w:cs="Times New Roman"/>
          <w:lang w:val="ru-RU"/>
        </w:rPr>
        <w:t>;</w:t>
      </w:r>
    </w:p>
    <w:p w14:paraId="65F7D7D8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lastRenderedPageBreak/>
        <w:t>сохранять и проверять результат конвертации в среде Р7-Офис;</w:t>
      </w:r>
    </w:p>
    <w:p w14:paraId="70206C68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устанавливать полученный по договору плагин на согласованное количество рабочих мест;</w:t>
      </w:r>
    </w:p>
    <w:p w14:paraId="26EBC40C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 xml:space="preserve">использовать серверный компонент синхронизации в согласованном </w:t>
      </w:r>
      <w:r w:rsidRPr="008F7FF1">
        <w:rPr>
          <w:rFonts w:cs="Times New Roman"/>
        </w:rPr>
        <w:t>on</w:t>
      </w:r>
      <w:r w:rsidRPr="008F7FF1">
        <w:rPr>
          <w:rFonts w:cs="Times New Roman"/>
          <w:lang w:val="ru-RU"/>
        </w:rPr>
        <w:t>-</w:t>
      </w:r>
      <w:r w:rsidRPr="008F7FF1">
        <w:rPr>
          <w:rFonts w:cs="Times New Roman"/>
        </w:rPr>
        <w:t>premise</w:t>
      </w:r>
      <w:r w:rsidRPr="008F7FF1">
        <w:rPr>
          <w:rFonts w:cs="Times New Roman"/>
          <w:lang w:val="ru-RU"/>
        </w:rPr>
        <w:t>-контуре;</w:t>
      </w:r>
    </w:p>
    <w:p w14:paraId="3DCCDA59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обращаться за технической поддержкой в порядке, установленном регламентом.</w:t>
      </w:r>
    </w:p>
    <w:p w14:paraId="76E167F0" w14:textId="77777777" w:rsidR="003B26F8" w:rsidRPr="008F7FF1" w:rsidRDefault="000C02AC">
      <w:pPr>
        <w:pStyle w:val="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t>5. Ограничен</w:t>
      </w:r>
      <w:r w:rsidRPr="008F7FF1">
        <w:rPr>
          <w:rFonts w:ascii="Times New Roman" w:hAnsi="Times New Roman" w:cs="Times New Roman"/>
          <w:lang w:val="ru-RU"/>
        </w:rPr>
        <w:t>ия использования</w:t>
      </w:r>
    </w:p>
    <w:p w14:paraId="405D59B3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Если иное прямо не разрешено договором или законодательством, пользователю запрещается:</w:t>
      </w:r>
    </w:p>
    <w:p w14:paraId="5846F713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предоставлять доступ третьим лицам, передавать пароль или использовать чужую учетную запись;</w:t>
      </w:r>
    </w:p>
    <w:p w14:paraId="358185F2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обходить ограничения доступа, лимиты или механизмы админис</w:t>
      </w:r>
      <w:r w:rsidRPr="008F7FF1">
        <w:rPr>
          <w:rFonts w:cs="Times New Roman"/>
          <w:lang w:val="ru-RU"/>
        </w:rPr>
        <w:t>трирования;</w:t>
      </w:r>
    </w:p>
    <w:p w14:paraId="44FC59EC" w14:textId="77777777" w:rsidR="003B26F8" w:rsidRPr="008F7FF1" w:rsidRDefault="000C02AC">
      <w:pPr>
        <w:pStyle w:val="a0"/>
        <w:rPr>
          <w:rFonts w:cs="Times New Roman"/>
          <w:lang w:val="ru-RU"/>
        </w:rPr>
      </w:pPr>
      <w:proofErr w:type="spellStart"/>
      <w:r w:rsidRPr="008F7FF1">
        <w:rPr>
          <w:rFonts w:cs="Times New Roman"/>
          <w:lang w:val="ru-RU"/>
        </w:rPr>
        <w:t>декомпилировать</w:t>
      </w:r>
      <w:proofErr w:type="spellEnd"/>
      <w:r w:rsidRPr="008F7FF1">
        <w:rPr>
          <w:rFonts w:cs="Times New Roman"/>
          <w:lang w:val="ru-RU"/>
        </w:rPr>
        <w:t>, модифицировать, распространять, продавать, сдавать в аренду или создавать производные продукты на основе Платформы;</w:t>
      </w:r>
    </w:p>
    <w:p w14:paraId="201297BD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вмешиваться в работу Платформы, тестировать ее на уязвимости без согласования, загружать вредоносный код;</w:t>
      </w:r>
    </w:p>
    <w:p w14:paraId="045401CF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испол</w:t>
      </w:r>
      <w:r w:rsidRPr="008F7FF1">
        <w:rPr>
          <w:rFonts w:cs="Times New Roman"/>
          <w:lang w:val="ru-RU"/>
        </w:rPr>
        <w:t>ьзовать Платформу с нарушением прав третьих лиц, требований законодательства или внутренних правил заказчика;</w:t>
      </w:r>
    </w:p>
    <w:p w14:paraId="25D61501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пытаться получить доступ к исходному коду, административным журналам или данным других пользователей без полномочий.</w:t>
      </w:r>
    </w:p>
    <w:p w14:paraId="20F080B0" w14:textId="77777777" w:rsidR="003B26F8" w:rsidRPr="008F7FF1" w:rsidRDefault="000C02AC">
      <w:pPr>
        <w:pStyle w:val="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t>6. Учетная запись и безопасно</w:t>
      </w:r>
      <w:r w:rsidRPr="008F7FF1">
        <w:rPr>
          <w:rFonts w:ascii="Times New Roman" w:hAnsi="Times New Roman" w:cs="Times New Roman"/>
          <w:lang w:val="ru-RU"/>
        </w:rPr>
        <w:t>сть</w:t>
      </w:r>
    </w:p>
    <w:p w14:paraId="458591B1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Пользователь отвечает за достоверность регистрационных данных, сохранность пароля и действия, совершенные из его учетной записи. О компрометации данных доступа или подозрительной активности необходимо незамедлительно сообщить администратору заказчика и</w:t>
      </w:r>
      <w:r w:rsidRPr="008F7FF1">
        <w:rPr>
          <w:rFonts w:cs="Times New Roman"/>
          <w:lang w:val="ru-RU"/>
        </w:rPr>
        <w:t xml:space="preserve"> Правообладателю.</w:t>
      </w:r>
    </w:p>
    <w:p w14:paraId="3032FE28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Правообладатель вправе временно ограничить доступ для предотвращения инцидента безопасности, проведения технических работ или проверки возможного нарушения с последующим информированием заказчика в порядке, предусмотренном договором.</w:t>
      </w:r>
    </w:p>
    <w:p w14:paraId="2F4D099E" w14:textId="77777777" w:rsidR="003B26F8" w:rsidRPr="008F7FF1" w:rsidRDefault="000C02AC">
      <w:pPr>
        <w:pStyle w:val="1"/>
        <w:rPr>
          <w:rFonts w:ascii="Times New Roman" w:hAnsi="Times New Roman" w:cs="Times New Roman"/>
        </w:rPr>
      </w:pPr>
      <w:r w:rsidRPr="008F7FF1">
        <w:rPr>
          <w:rFonts w:ascii="Times New Roman" w:hAnsi="Times New Roman" w:cs="Times New Roman"/>
        </w:rPr>
        <w:t>7. П</w:t>
      </w:r>
      <w:r w:rsidRPr="008F7FF1">
        <w:rPr>
          <w:rFonts w:ascii="Times New Roman" w:hAnsi="Times New Roman" w:cs="Times New Roman"/>
        </w:rPr>
        <w:t>ользовательские файлы и данные</w:t>
      </w:r>
    </w:p>
    <w:p w14:paraId="3976B802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пользователь должен иметь законные основания для загрузки и обработки файлов и содержащихся в них данных;</w:t>
      </w:r>
    </w:p>
    <w:p w14:paraId="1A7DF4C1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до загрузки необходимо исключить сведения, не требующиеся для выполнения операции, и сохранить резервную копию;</w:t>
      </w:r>
    </w:p>
    <w:p w14:paraId="6D234349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пользов</w:t>
      </w:r>
      <w:r w:rsidRPr="008F7FF1">
        <w:rPr>
          <w:rFonts w:cs="Times New Roman"/>
          <w:lang w:val="ru-RU"/>
        </w:rPr>
        <w:t>атель самостоятельно определяет допустимость передачи конфиденциальных сведений и персональных данных с учетом договора и правил своей организации;</w:t>
      </w:r>
    </w:p>
    <w:p w14:paraId="7CD94A0B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 xml:space="preserve">при </w:t>
      </w:r>
      <w:r w:rsidRPr="008F7FF1">
        <w:rPr>
          <w:rFonts w:cs="Times New Roman"/>
        </w:rPr>
        <w:t>on</w:t>
      </w:r>
      <w:r w:rsidRPr="008F7FF1">
        <w:rPr>
          <w:rFonts w:cs="Times New Roman"/>
          <w:lang w:val="ru-RU"/>
        </w:rPr>
        <w:t>-</w:t>
      </w:r>
      <w:r w:rsidRPr="008F7FF1">
        <w:rPr>
          <w:rFonts w:cs="Times New Roman"/>
        </w:rPr>
        <w:t>premise</w:t>
      </w:r>
      <w:r w:rsidRPr="008F7FF1">
        <w:rPr>
          <w:rFonts w:cs="Times New Roman"/>
          <w:lang w:val="ru-RU"/>
        </w:rPr>
        <w:t>-размещении параметры хранения и доступа определяются инфраструктурой заказчика;</w:t>
      </w:r>
    </w:p>
    <w:p w14:paraId="36FA7205" w14:textId="77777777" w:rsidR="003B26F8" w:rsidRPr="008F7FF1" w:rsidRDefault="000C02AC">
      <w:pPr>
        <w:pStyle w:val="a0"/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модуль совмес</w:t>
      </w:r>
      <w:r w:rsidRPr="008F7FF1">
        <w:rPr>
          <w:rFonts w:cs="Times New Roman"/>
          <w:lang w:val="ru-RU"/>
        </w:rPr>
        <w:t>тного доступа не является облачным хранилищем: серверный компонент обслуживает синхронизацию и хранит актуальное состояние общего файла в инфраструктуре заказчика.</w:t>
      </w:r>
    </w:p>
    <w:p w14:paraId="40F5048E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Порядок обработки, хранения и удаления пользовательских материалов, если они передаются Прав</w:t>
      </w:r>
      <w:r w:rsidRPr="008F7FF1">
        <w:rPr>
          <w:rFonts w:cs="Times New Roman"/>
          <w:lang w:val="ru-RU"/>
        </w:rPr>
        <w:t>ообладателю, определяется договором и применимыми требованиями законодательства.</w:t>
      </w:r>
    </w:p>
    <w:p w14:paraId="12BC9427" w14:textId="77777777" w:rsidR="003B26F8" w:rsidRPr="008F7FF1" w:rsidRDefault="000C02AC">
      <w:pPr>
        <w:pStyle w:val="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lastRenderedPageBreak/>
        <w:t>8. Особенности функциональных модулей</w:t>
      </w:r>
    </w:p>
    <w:p w14:paraId="678C6A77" w14:textId="77777777" w:rsidR="003B26F8" w:rsidRPr="008F7FF1" w:rsidRDefault="000C02AC">
      <w:pPr>
        <w:pStyle w:val="2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t>8.1. Конвертер макросов</w:t>
      </w:r>
    </w:p>
    <w:p w14:paraId="10DD5051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Результат преобразования формируется автоматически и предоставляется в виде файла .</w:t>
      </w:r>
      <w:proofErr w:type="spellStart"/>
      <w:r w:rsidRPr="008F7FF1">
        <w:rPr>
          <w:rFonts w:cs="Times New Roman"/>
        </w:rPr>
        <w:t>js</w:t>
      </w:r>
      <w:proofErr w:type="spellEnd"/>
      <w:r w:rsidRPr="008F7FF1">
        <w:rPr>
          <w:rFonts w:cs="Times New Roman"/>
          <w:lang w:val="ru-RU"/>
        </w:rPr>
        <w:t xml:space="preserve">. Пользователь обязан </w:t>
      </w:r>
      <w:r w:rsidRPr="008F7FF1">
        <w:rPr>
          <w:rFonts w:cs="Times New Roman"/>
          <w:lang w:val="ru-RU"/>
        </w:rPr>
        <w:t xml:space="preserve">проверить его на контрольных сценариях до применения в рабочих процессах. Конструкции </w:t>
      </w:r>
      <w:r w:rsidRPr="008F7FF1">
        <w:rPr>
          <w:rFonts w:cs="Times New Roman"/>
        </w:rPr>
        <w:t>VBA</w:t>
      </w:r>
      <w:r w:rsidRPr="008F7FF1">
        <w:rPr>
          <w:rFonts w:cs="Times New Roman"/>
          <w:lang w:val="ru-RU"/>
        </w:rPr>
        <w:t>, интеграции и объекты, не имеющие прямого аналога в Р7-Офис, могут потребовать дополнительной адаптации.</w:t>
      </w:r>
    </w:p>
    <w:p w14:paraId="155EFB49" w14:textId="77777777" w:rsidR="003B26F8" w:rsidRPr="008F7FF1" w:rsidRDefault="000C02AC">
      <w:pPr>
        <w:pStyle w:val="2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t>8.2. Модуль совместного доступа</w:t>
      </w:r>
    </w:p>
    <w:p w14:paraId="77DADA69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 xml:space="preserve">В текущей версии </w:t>
      </w:r>
      <w:r w:rsidRPr="008F7FF1">
        <w:rPr>
          <w:rFonts w:cs="Times New Roman"/>
        </w:rPr>
        <w:t>MVP</w:t>
      </w:r>
      <w:r w:rsidRPr="008F7FF1">
        <w:rPr>
          <w:rFonts w:cs="Times New Roman"/>
          <w:lang w:val="ru-RU"/>
        </w:rPr>
        <w:t xml:space="preserve"> синхрони</w:t>
      </w:r>
      <w:r w:rsidRPr="008F7FF1">
        <w:rPr>
          <w:rFonts w:cs="Times New Roman"/>
          <w:lang w:val="ru-RU"/>
        </w:rPr>
        <w:t xml:space="preserve">зация выполняется периодически, каждые 5 секунд. Пользователи являются равноправными редакторами. Автоматическое разрешение конфликтов не относится к завершенным возможностям текущего </w:t>
      </w:r>
      <w:r w:rsidRPr="008F7FF1">
        <w:rPr>
          <w:rFonts w:cs="Times New Roman"/>
        </w:rPr>
        <w:t>MVP</w:t>
      </w:r>
      <w:r w:rsidRPr="008F7FF1">
        <w:rPr>
          <w:rFonts w:cs="Times New Roman"/>
          <w:lang w:val="ru-RU"/>
        </w:rPr>
        <w:t>; конфликты и ошибки фиксируются в административных журналах, доступн</w:t>
      </w:r>
      <w:r w:rsidRPr="008F7FF1">
        <w:rPr>
          <w:rFonts w:cs="Times New Roman"/>
          <w:lang w:val="ru-RU"/>
        </w:rPr>
        <w:t>ых администратору платформы.</w:t>
      </w:r>
    </w:p>
    <w:p w14:paraId="21F9E582" w14:textId="77777777" w:rsidR="003B26F8" w:rsidRPr="008F7FF1" w:rsidRDefault="000C02AC">
      <w:pPr>
        <w:pStyle w:val="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t>9. Права на программное обеспечение</w:t>
      </w:r>
    </w:p>
    <w:p w14:paraId="0AE66D58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Исключительное право на Платформу, ее программный код, интерфейс, документацию и иные охраняемые элементы принадлежит Правообладателю. Предоставление доступа не означает отчуждения исключител</w:t>
      </w:r>
      <w:r w:rsidRPr="008F7FF1">
        <w:rPr>
          <w:rFonts w:cs="Times New Roman"/>
          <w:lang w:val="ru-RU"/>
        </w:rPr>
        <w:t>ьного права и не предоставляет пользователю прав, прямо не указанных в договоре.</w:t>
      </w:r>
    </w:p>
    <w:p w14:paraId="44FD7686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Права на исходные пользовательские файлы сохраняются за их законными правообладателями. Пользователь предоставляет Правообладателю возможность технической обработки таких файл</w:t>
      </w:r>
      <w:r w:rsidRPr="008F7FF1">
        <w:rPr>
          <w:rFonts w:cs="Times New Roman"/>
          <w:lang w:val="ru-RU"/>
        </w:rPr>
        <w:t>ов только в объеме, необходимом для работы выбранного модуля и оказания согласованной поддержки.</w:t>
      </w:r>
    </w:p>
    <w:p w14:paraId="4AB8DD4D" w14:textId="77777777" w:rsidR="003B26F8" w:rsidRPr="008F7FF1" w:rsidRDefault="000C02AC">
      <w:pPr>
        <w:pStyle w:val="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t>10. Работоспособность, обновления и технические работы</w:t>
      </w:r>
    </w:p>
    <w:p w14:paraId="310EBF05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Правообладатель сопровождает актуальную версию Платформы, устраняет подтвержденные неисправности и предо</w:t>
      </w:r>
      <w:r w:rsidRPr="008F7FF1">
        <w:rPr>
          <w:rFonts w:cs="Times New Roman"/>
          <w:lang w:val="ru-RU"/>
        </w:rPr>
        <w:t>ставляет обновления в порядке, установленном договором и регламентом технической поддержки. Для обновления, профилактики и обеспечения безопасности доступ может быть временно ограничен.</w:t>
      </w:r>
    </w:p>
    <w:p w14:paraId="1DC2F9D0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Параметры работы Платформы зависят от инфраструктуры, сети, Р7-Офис, с</w:t>
      </w:r>
      <w:r w:rsidRPr="008F7FF1">
        <w:rPr>
          <w:rFonts w:cs="Times New Roman"/>
          <w:lang w:val="ru-RU"/>
        </w:rPr>
        <w:t>труктуры пользовательских файлов и иных внешних факторов. Правообладатель не гарантирует идентичность автоматически преобразованного кода исходному макросу без проверки и, при необходимости, доработки на сценариях заказчика.</w:t>
      </w:r>
    </w:p>
    <w:p w14:paraId="5BF64F9E" w14:textId="77777777" w:rsidR="003B26F8" w:rsidRPr="008F7FF1" w:rsidRDefault="000C02AC">
      <w:pPr>
        <w:pStyle w:val="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t>11. Ответственность</w:t>
      </w:r>
    </w:p>
    <w:p w14:paraId="13593CF0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Стороны нес</w:t>
      </w:r>
      <w:r w:rsidRPr="008F7FF1">
        <w:rPr>
          <w:rFonts w:cs="Times New Roman"/>
          <w:lang w:val="ru-RU"/>
        </w:rPr>
        <w:t>ут ответственность в соответствии с договором и применимым законодательством. Пользователь отвечает за законность исходных данных, соблюдение инструкций, резервное копирование, проверку результатов и действия под своей учетной записью.</w:t>
      </w:r>
    </w:p>
    <w:p w14:paraId="6183832D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Правообладатель не о</w:t>
      </w:r>
      <w:r w:rsidRPr="008F7FF1">
        <w:rPr>
          <w:rFonts w:cs="Times New Roman"/>
          <w:lang w:val="ru-RU"/>
        </w:rPr>
        <w:t>твечает за последствия несанкционированного изменения программных компонентов, использования неподдерживаемой версии, нарушения требований инфраструктуры, действий третьих лиц либо применения результата без предусмотренной инструкцией проверки, если иное н</w:t>
      </w:r>
      <w:r w:rsidRPr="008F7FF1">
        <w:rPr>
          <w:rFonts w:cs="Times New Roman"/>
          <w:lang w:val="ru-RU"/>
        </w:rPr>
        <w:t>е установлено договором или законом.</w:t>
      </w:r>
    </w:p>
    <w:p w14:paraId="0D4C33D6" w14:textId="77777777" w:rsidR="003B26F8" w:rsidRPr="008F7FF1" w:rsidRDefault="000C02AC">
      <w:pPr>
        <w:pStyle w:val="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lastRenderedPageBreak/>
        <w:t>12. Техническая поддержка</w:t>
      </w:r>
    </w:p>
    <w:p w14:paraId="3F6D4E17" w14:textId="03BAE0CE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 xml:space="preserve">Поддержка предоставляется по электронной почте </w:t>
      </w:r>
      <w:proofErr w:type="spellStart"/>
      <w:r w:rsidRPr="008F7FF1">
        <w:rPr>
          <w:rFonts w:cs="Times New Roman"/>
        </w:rPr>
        <w:t>sibtech</w:t>
      </w:r>
      <w:proofErr w:type="spellEnd"/>
      <w:r w:rsidRPr="008F7FF1">
        <w:rPr>
          <w:rFonts w:cs="Times New Roman"/>
          <w:lang w:val="ru-RU"/>
        </w:rPr>
        <w:t>_</w:t>
      </w:r>
      <w:proofErr w:type="spellStart"/>
      <w:r w:rsidRPr="008F7FF1">
        <w:rPr>
          <w:rFonts w:cs="Times New Roman"/>
        </w:rPr>
        <w:t>tomsk</w:t>
      </w:r>
      <w:proofErr w:type="spellEnd"/>
      <w:r w:rsidRPr="008F7FF1">
        <w:rPr>
          <w:rFonts w:cs="Times New Roman"/>
          <w:lang w:val="ru-RU"/>
        </w:rPr>
        <w:t>@</w:t>
      </w:r>
      <w:r w:rsidRPr="008F7FF1">
        <w:rPr>
          <w:rFonts w:cs="Times New Roman"/>
        </w:rPr>
        <w:t>mail</w:t>
      </w:r>
      <w:r w:rsidRPr="008F7FF1">
        <w:rPr>
          <w:rFonts w:cs="Times New Roman"/>
          <w:lang w:val="ru-RU"/>
        </w:rPr>
        <w:t>.</w:t>
      </w:r>
      <w:proofErr w:type="spellStart"/>
      <w:r w:rsidRPr="008F7FF1">
        <w:rPr>
          <w:rFonts w:cs="Times New Roman"/>
        </w:rPr>
        <w:t>ru</w:t>
      </w:r>
      <w:proofErr w:type="spellEnd"/>
      <w:r w:rsidRPr="008F7FF1">
        <w:rPr>
          <w:rFonts w:cs="Times New Roman"/>
          <w:lang w:val="ru-RU"/>
        </w:rPr>
        <w:t xml:space="preserve"> и телефону 8</w:t>
      </w:r>
      <w:r w:rsidR="008F7FF1">
        <w:rPr>
          <w:rFonts w:cs="Times New Roman"/>
          <w:lang w:val="ru-RU"/>
        </w:rPr>
        <w:t> (</w:t>
      </w:r>
      <w:r w:rsidRPr="008F7FF1">
        <w:rPr>
          <w:rFonts w:cs="Times New Roman"/>
          <w:lang w:val="ru-RU"/>
        </w:rPr>
        <w:t>9</w:t>
      </w:r>
      <w:r w:rsidRPr="008F7FF1">
        <w:rPr>
          <w:rFonts w:cs="Times New Roman"/>
          <w:lang w:val="ru-RU"/>
        </w:rPr>
        <w:t>96</w:t>
      </w:r>
      <w:r w:rsidR="008F7FF1">
        <w:rPr>
          <w:rFonts w:cs="Times New Roman"/>
          <w:lang w:val="ru-RU"/>
        </w:rPr>
        <w:t>)</w:t>
      </w:r>
      <w:r w:rsidRPr="008F7FF1">
        <w:rPr>
          <w:rFonts w:cs="Times New Roman"/>
          <w:lang w:val="ru-RU"/>
        </w:rPr>
        <w:t xml:space="preserve"> 937</w:t>
      </w:r>
      <w:r w:rsidR="008F7FF1">
        <w:rPr>
          <w:rFonts w:cs="Times New Roman"/>
          <w:lang w:val="ru-RU"/>
        </w:rPr>
        <w:t>-</w:t>
      </w:r>
      <w:r w:rsidRPr="008F7FF1">
        <w:rPr>
          <w:rFonts w:cs="Times New Roman"/>
          <w:lang w:val="ru-RU"/>
        </w:rPr>
        <w:t>82</w:t>
      </w:r>
      <w:r w:rsidR="008F7FF1">
        <w:rPr>
          <w:rFonts w:cs="Times New Roman"/>
          <w:lang w:val="ru-RU"/>
        </w:rPr>
        <w:t>-</w:t>
      </w:r>
      <w:r w:rsidRPr="008F7FF1">
        <w:rPr>
          <w:rFonts w:cs="Times New Roman"/>
          <w:lang w:val="ru-RU"/>
        </w:rPr>
        <w:t>32 с 8:00 до 18:00 МСК. Срок реакции — в течение суток с момента поступления обращения. Состав и сро</w:t>
      </w:r>
      <w:r w:rsidRPr="008F7FF1">
        <w:rPr>
          <w:rFonts w:cs="Times New Roman"/>
          <w:lang w:val="ru-RU"/>
        </w:rPr>
        <w:t>ки решения определяются регламентом и договором.</w:t>
      </w:r>
    </w:p>
    <w:p w14:paraId="5F59AEC8" w14:textId="77777777" w:rsidR="003B26F8" w:rsidRPr="008F7FF1" w:rsidRDefault="000C02AC">
      <w:pPr>
        <w:pStyle w:val="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t>13. Приостановление и прекращение доступа</w:t>
      </w:r>
    </w:p>
    <w:p w14:paraId="0E93141D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Доступ может быть приостановлен или прекращен при окончании срока договора, нарушении условий оплаты или использования, угрозе безопасности, требовании уполномоченно</w:t>
      </w:r>
      <w:r w:rsidRPr="008F7FF1">
        <w:rPr>
          <w:rFonts w:cs="Times New Roman"/>
          <w:lang w:val="ru-RU"/>
        </w:rPr>
        <w:t>го органа либо по иному основанию, предусмотренному договором или законом. После прекращения доступа пользователь обязан прекратить использование поставочных компонентов в объеме, установленном договором.</w:t>
      </w:r>
    </w:p>
    <w:p w14:paraId="3B774DC3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До прекращения доступа заказчику рекомендуется выгр</w:t>
      </w:r>
      <w:r w:rsidRPr="008F7FF1">
        <w:rPr>
          <w:rFonts w:cs="Times New Roman"/>
          <w:lang w:val="ru-RU"/>
        </w:rPr>
        <w:t>узить необходимые результаты и обеспечить хранение собственных данных. Порядок возврата или удаления переданных материалов определяется договором.</w:t>
      </w:r>
    </w:p>
    <w:p w14:paraId="6AEF18A4" w14:textId="77777777" w:rsidR="003B26F8" w:rsidRPr="008F7FF1" w:rsidRDefault="000C02AC">
      <w:pPr>
        <w:pStyle w:val="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t>14. Изменение Условий</w:t>
      </w:r>
    </w:p>
    <w:p w14:paraId="71912D82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 xml:space="preserve">Правообладатель вправе актуализировать Условия при изменении функциональности, порядка </w:t>
      </w:r>
      <w:r w:rsidRPr="008F7FF1">
        <w:rPr>
          <w:rFonts w:cs="Times New Roman"/>
          <w:lang w:val="ru-RU"/>
        </w:rPr>
        <w:t>доступа, поддержки или требований законодательства. Новая редакция доводится до пользователей способом, предусмотренным договором или интерфейсом Платформы. Изменения не сокращают уже предоставленный объем прав в нарушение действующего договора.</w:t>
      </w:r>
    </w:p>
    <w:p w14:paraId="698BBDA6" w14:textId="77777777" w:rsidR="003B26F8" w:rsidRPr="008F7FF1" w:rsidRDefault="000C02AC">
      <w:pPr>
        <w:pStyle w:val="1"/>
        <w:rPr>
          <w:rFonts w:ascii="Times New Roman" w:hAnsi="Times New Roman" w:cs="Times New Roman"/>
          <w:lang w:val="ru-RU"/>
        </w:rPr>
      </w:pPr>
      <w:r w:rsidRPr="008F7FF1">
        <w:rPr>
          <w:rFonts w:ascii="Times New Roman" w:hAnsi="Times New Roman" w:cs="Times New Roman"/>
          <w:lang w:val="ru-RU"/>
        </w:rPr>
        <w:t>15. Заключ</w:t>
      </w:r>
      <w:r w:rsidRPr="008F7FF1">
        <w:rPr>
          <w:rFonts w:ascii="Times New Roman" w:hAnsi="Times New Roman" w:cs="Times New Roman"/>
          <w:lang w:val="ru-RU"/>
        </w:rPr>
        <w:t>ительные положения</w:t>
      </w:r>
    </w:p>
    <w:p w14:paraId="30F77906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К отношениям сторон применяется законодательство Российской Федерации. Споры разрешаются в порядке, установленном договором и законодательством. Недействительность отдельного положения не влечет недействительности остальных положений.</w:t>
      </w:r>
    </w:p>
    <w:p w14:paraId="20EAAE5A" w14:textId="77777777" w:rsidR="003B26F8" w:rsidRPr="008F7FF1" w:rsidRDefault="000C02AC">
      <w:pPr>
        <w:rPr>
          <w:rFonts w:cs="Times New Roman"/>
          <w:lang w:val="ru-RU"/>
        </w:rPr>
      </w:pPr>
      <w:r w:rsidRPr="008F7FF1">
        <w:rPr>
          <w:rFonts w:cs="Times New Roman"/>
          <w:lang w:val="ru-RU"/>
        </w:rPr>
        <w:t>Ре</w:t>
      </w:r>
      <w:r w:rsidRPr="008F7FF1">
        <w:rPr>
          <w:rFonts w:cs="Times New Roman"/>
          <w:lang w:val="ru-RU"/>
        </w:rPr>
        <w:t xml:space="preserve">квизиты Правообладателя: ООО «СИБТЕХ», ИНН 7000016557, КПП 700001001; адрес: г. Томск, Иркутский тракт, д. 79/3, стр. 2; электронная почта: </w:t>
      </w:r>
      <w:proofErr w:type="spellStart"/>
      <w:r w:rsidRPr="008F7FF1">
        <w:rPr>
          <w:rFonts w:cs="Times New Roman"/>
        </w:rPr>
        <w:t>sibtech</w:t>
      </w:r>
      <w:proofErr w:type="spellEnd"/>
      <w:r w:rsidRPr="008F7FF1">
        <w:rPr>
          <w:rFonts w:cs="Times New Roman"/>
          <w:lang w:val="ru-RU"/>
        </w:rPr>
        <w:t>_</w:t>
      </w:r>
      <w:proofErr w:type="spellStart"/>
      <w:r w:rsidRPr="008F7FF1">
        <w:rPr>
          <w:rFonts w:cs="Times New Roman"/>
        </w:rPr>
        <w:t>tomsk</w:t>
      </w:r>
      <w:proofErr w:type="spellEnd"/>
      <w:r w:rsidRPr="008F7FF1">
        <w:rPr>
          <w:rFonts w:cs="Times New Roman"/>
          <w:lang w:val="ru-RU"/>
        </w:rPr>
        <w:t>@</w:t>
      </w:r>
      <w:r w:rsidRPr="008F7FF1">
        <w:rPr>
          <w:rFonts w:cs="Times New Roman"/>
        </w:rPr>
        <w:t>mail</w:t>
      </w:r>
      <w:r w:rsidRPr="008F7FF1">
        <w:rPr>
          <w:rFonts w:cs="Times New Roman"/>
          <w:lang w:val="ru-RU"/>
        </w:rPr>
        <w:t>.</w:t>
      </w:r>
      <w:proofErr w:type="spellStart"/>
      <w:r w:rsidRPr="008F7FF1">
        <w:rPr>
          <w:rFonts w:cs="Times New Roman"/>
        </w:rPr>
        <w:t>ru</w:t>
      </w:r>
      <w:proofErr w:type="spellEnd"/>
      <w:r w:rsidRPr="008F7FF1">
        <w:rPr>
          <w:rFonts w:cs="Times New Roman"/>
          <w:lang w:val="ru-RU"/>
        </w:rPr>
        <w:t>; телефон: 8 996 937 82 32.</w:t>
      </w:r>
    </w:p>
    <w:sectPr w:rsidR="003B26F8" w:rsidRPr="008F7FF1" w:rsidSect="00034616">
      <w:footerReference w:type="default" r:id="rId9"/>
      <w:pgSz w:w="11906" w:h="16838"/>
      <w:pgMar w:top="794" w:right="850" w:bottom="850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3B9D6" w14:textId="77777777" w:rsidR="000C02AC" w:rsidRDefault="000C02AC">
      <w:pPr>
        <w:spacing w:after="0" w:line="240" w:lineRule="auto"/>
      </w:pPr>
      <w:r>
        <w:separator/>
      </w:r>
    </w:p>
  </w:endnote>
  <w:endnote w:type="continuationSeparator" w:id="0">
    <w:p w14:paraId="1501EB1B" w14:textId="77777777" w:rsidR="000C02AC" w:rsidRDefault="000C0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886D7" w14:textId="6A873AD6" w:rsidR="003B26F8" w:rsidRDefault="003B26F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F94F2" w14:textId="77777777" w:rsidR="000C02AC" w:rsidRDefault="000C02AC">
      <w:pPr>
        <w:spacing w:after="0" w:line="240" w:lineRule="auto"/>
      </w:pPr>
      <w:r>
        <w:separator/>
      </w:r>
    </w:p>
  </w:footnote>
  <w:footnote w:type="continuationSeparator" w:id="0">
    <w:p w14:paraId="19B006ED" w14:textId="77777777" w:rsidR="000C02AC" w:rsidRDefault="000C02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02AC"/>
    <w:rsid w:val="0015074B"/>
    <w:rsid w:val="0029639D"/>
    <w:rsid w:val="00326F90"/>
    <w:rsid w:val="003B26F8"/>
    <w:rsid w:val="008F7FF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B1A119"/>
  <w14:defaultImageDpi w14:val="300"/>
  <w15:docId w15:val="{4E4B9B04-822D-4532-B1FA-F9B74F49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40"/>
      <w:ind w:left="709" w:hanging="312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40"/>
      <w:ind w:left="709" w:hanging="312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Анна Рублёва</cp:lastModifiedBy>
  <cp:revision>2</cp:revision>
  <dcterms:created xsi:type="dcterms:W3CDTF">2013-12-23T23:15:00Z</dcterms:created>
  <dcterms:modified xsi:type="dcterms:W3CDTF">2026-09-05T05:13:00Z</dcterms:modified>
  <cp:category/>
</cp:coreProperties>
</file>